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0"/>
      </w:tblGrid>
      <w:tr w:rsidR="008B64A9" w:rsidRPr="008B64A9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关于开展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“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学、转、促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”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专项活动督导检查的通知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B64A9" w:rsidRPr="008B64A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64A9" w:rsidRPr="008B64A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4A9" w:rsidRPr="008B64A9" w:rsidRDefault="008B64A9" w:rsidP="008B64A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发布单位：纪检监察室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        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发布时间：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2017-04-12 11:17         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访问次数：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163                 </w:t>
            </w:r>
          </w:p>
        </w:tc>
      </w:tr>
      <w:tr w:rsidR="008B64A9" w:rsidRPr="008B64A9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"/>
                <w:szCs w:val="18"/>
              </w:rPr>
            </w:pPr>
          </w:p>
        </w:tc>
      </w:tr>
      <w:tr w:rsidR="008B64A9" w:rsidRPr="008B64A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4A9" w:rsidRPr="008B64A9" w:rsidRDefault="008B64A9" w:rsidP="008B64A9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      </w:t>
            </w:r>
          </w:p>
        </w:tc>
      </w:tr>
      <w:tr w:rsidR="008B64A9" w:rsidRPr="008B64A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0"/>
            </w:tblGrid>
            <w:tr w:rsidR="008B64A9" w:rsidRPr="008B64A9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64A9" w:rsidRPr="008B64A9" w:rsidRDefault="008B64A9" w:rsidP="008B64A9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6"/>
                      <w:szCs w:val="18"/>
                    </w:rPr>
                  </w:pPr>
                </w:p>
              </w:tc>
            </w:tr>
          </w:tbl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B64A9" w:rsidRPr="008B64A9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19"/>
            </w:tblGrid>
            <w:tr w:rsidR="008B64A9" w:rsidRPr="008B64A9">
              <w:trPr>
                <w:trHeight w:val="225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机关党委、各党总支、直属总支部，校属各单位：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按照校党委《关于在“两学一做”学习教育中开展“学讲话、转作风、促落实”专项活动的实施方案》的要求，为进一步推动我校“学、转、促”专项活动深入开展，从即日起，校纪委“学、转、促”专项活动办公室成立督导检查组，对各部门单位开展“学转促”专项活动情况进行专项督查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一、督导检查组成员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由校纪检监察室、党办、组织部、宣传部、机关党委等部门组成2个督导检查小组，具体人员待定。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二、督导检查方式。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采取不发通知、不打招呼、不听汇报、实地查看等方式进行。 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三、督导检查内容。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1、对习近平总书记系列重要讲话及各类中央、自治区文件精神的学习教育情况、学习方式、学习较果。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2、“学、转、促”活动实施方案制定情况，是否落实具体工作责任，是否存在形式主义、走过场、搞棚架等现象。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3、学校下发的各类安全稳定工作要求落实情况。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四、几点要求。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1、各单位须积极配合督导检查，对督导中要求提供的各类材料不得虚报、瞒报。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2、对督导中发现的问题要进行认真整改，针对不同层级、不同领域、不同对象提出不同整改要求，有什么问题就解决什么问题，什么问题突出就重点解决什么问题，做到具体化、精准化、差异化，要做到真认账、不推诿、真反思、不敷衍，真整改，不“贰过”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3、按照《实施方案》要求，各单位“学、转、促”活动开展情况和干部在活动中的表现情况将纳入2017年度考核重要内容，并实行一票否决，凡在“学、转、促”活动中受到全校通报批评以上处理的单位和个人，年度考核不得评为优秀，全年不得参加学校各项评优活动。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spacing w:before="100" w:beforeAutospacing="1" w:after="100" w:afterAutospacing="1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                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“学、转、促”活动领导小组</w:t>
                  </w:r>
                </w:p>
                <w:p w:rsidR="008B64A9" w:rsidRPr="008B64A9" w:rsidRDefault="008B64A9" w:rsidP="008B64A9">
                  <w:pPr>
                    <w:widowControl/>
                    <w:wordWrap w:val="0"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                         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 </w:t>
                  </w:r>
                  <w:r w:rsidRPr="008B64A9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2017年4月12日</w:t>
                  </w:r>
                  <w:r w:rsidRPr="008B64A9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B64A9" w:rsidRPr="008B64A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B64A9" w:rsidRPr="008B64A9" w:rsidRDefault="008B64A9" w:rsidP="008B64A9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  <w:r w:rsidRPr="008B64A9"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0"/>
            </w:tblGrid>
            <w:tr w:rsidR="008B64A9" w:rsidRPr="008B64A9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64A9" w:rsidRPr="008B64A9" w:rsidRDefault="008B64A9" w:rsidP="008B64A9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6"/>
                      <w:szCs w:val="18"/>
                    </w:rPr>
                  </w:pPr>
                </w:p>
              </w:tc>
            </w:tr>
          </w:tbl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B64A9" w:rsidRPr="008B64A9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4A9" w:rsidRPr="008B64A9" w:rsidRDefault="008B64A9" w:rsidP="008B64A9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B64A9">
              <w:rPr>
                <w:rFonts w:ascii="Tahoma" w:eastAsia="宋体" w:hAnsi="Tahoma" w:cs="Tahoma"/>
                <w:color w:val="525973"/>
                <w:kern w:val="0"/>
                <w:sz w:val="18"/>
                <w:szCs w:val="18"/>
              </w:rPr>
              <w:lastRenderedPageBreak/>
              <w:t>【</w:t>
            </w:r>
            <w:hyperlink r:id="rId4" w:history="1">
              <w:r w:rsidRPr="008B64A9">
                <w:rPr>
                  <w:rFonts w:ascii="Arial" w:eastAsia="宋体" w:hAnsi="Arial" w:cs="Arial"/>
                  <w:color w:val="000000"/>
                  <w:kern w:val="0"/>
                  <w:sz w:val="19"/>
                </w:rPr>
                <w:t>打印</w:t>
              </w:r>
            </w:hyperlink>
            <w:r w:rsidRPr="008B64A9">
              <w:rPr>
                <w:rFonts w:ascii="Tahoma" w:eastAsia="宋体" w:hAnsi="Tahoma" w:cs="Tahoma"/>
                <w:color w:val="525973"/>
                <w:kern w:val="0"/>
                <w:sz w:val="18"/>
                <w:szCs w:val="18"/>
              </w:rPr>
              <w:t>】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8B64A9">
              <w:rPr>
                <w:rFonts w:ascii="Tahoma" w:eastAsia="宋体" w:hAnsi="Tahoma" w:cs="Tahoma"/>
                <w:color w:val="525973"/>
                <w:kern w:val="0"/>
                <w:sz w:val="18"/>
                <w:szCs w:val="18"/>
              </w:rPr>
              <w:t>【</w:t>
            </w:r>
            <w:hyperlink r:id="rId5" w:history="1">
              <w:r w:rsidRPr="008B64A9">
                <w:rPr>
                  <w:rFonts w:ascii="Arial" w:eastAsia="宋体" w:hAnsi="Arial" w:cs="Arial"/>
                  <w:color w:val="000000"/>
                  <w:kern w:val="0"/>
                  <w:sz w:val="19"/>
                </w:rPr>
                <w:t>关闭</w:t>
              </w:r>
            </w:hyperlink>
            <w:r w:rsidRPr="008B64A9">
              <w:rPr>
                <w:rFonts w:ascii="Tahoma" w:eastAsia="宋体" w:hAnsi="Tahoma" w:cs="Tahoma"/>
                <w:color w:val="525973"/>
                <w:kern w:val="0"/>
                <w:sz w:val="18"/>
                <w:szCs w:val="18"/>
              </w:rPr>
              <w:t>】</w:t>
            </w:r>
            <w:r w:rsidRPr="008B64A9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2506AF" w:rsidRDefault="002506AF"/>
    <w:sectPr w:rsidR="002506AF" w:rsidSect="0025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4A9"/>
    <w:rsid w:val="002506AF"/>
    <w:rsid w:val="008B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4A9"/>
    <w:rPr>
      <w:rFonts w:ascii="Arial" w:hAnsi="Arial" w:cs="Arial" w:hint="default"/>
      <w:strike w:val="0"/>
      <w:dstrike w:val="0"/>
      <w:color w:val="000000"/>
      <w:sz w:val="19"/>
      <w:szCs w:val="1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B6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201.208.11:8080/ggxx/detail_show.jsp?boardid=70102&amp;classcode=70102&amp;seq=25579" TargetMode="External"/><Relationship Id="rId4" Type="http://schemas.openxmlformats.org/officeDocument/2006/relationships/hyperlink" Target="http://202.201.208.11:8080/ggxx/detail_show.jsp?boardid=70102&amp;classcode=70102&amp;seq=2557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2017-04-12T04:08:00Z</dcterms:created>
  <dcterms:modified xsi:type="dcterms:W3CDTF">2017-04-12T04:09:00Z</dcterms:modified>
</cp:coreProperties>
</file>